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CD" w:rsidRDefault="00690E19" w:rsidP="00A44E8C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Размеры и реквизиты при перечислении государственной пошлины за совершение регистрационных действий органами власти Пермского края (включая коды бюджетной классификации)</w:t>
      </w:r>
    </w:p>
    <w:tbl>
      <w:tblPr>
        <w:tblW w:w="15874" w:type="dxa"/>
        <w:tblLayout w:type="fixed"/>
        <w:tblLook w:val="04A0" w:firstRow="1" w:lastRow="0" w:firstColumn="1" w:lastColumn="0" w:noHBand="0" w:noVBand="1"/>
      </w:tblPr>
      <w:tblGrid>
        <w:gridCol w:w="1987"/>
        <w:gridCol w:w="2403"/>
        <w:gridCol w:w="1559"/>
        <w:gridCol w:w="3827"/>
        <w:gridCol w:w="2842"/>
        <w:gridCol w:w="3256"/>
      </w:tblGrid>
      <w:tr w:rsidR="00F439CD" w:rsidTr="00A44E8C">
        <w:trPr>
          <w:trHeight w:val="416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 власти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регистрационных действий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КБК при обращении в МФЦ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Сумма госпошлины</w:t>
            </w:r>
          </w:p>
        </w:tc>
      </w:tr>
      <w:tr w:rsidR="00F439CD" w:rsidTr="00A44E8C">
        <w:trPr>
          <w:trHeight w:val="675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39CD" w:rsidRDefault="00F439CD" w:rsidP="00A44E8C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Регистрационное действие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регистрацион-ного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действия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39CD" w:rsidRDefault="00F439CD" w:rsidP="00A44E8C"/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39CD" w:rsidRDefault="00F439CD" w:rsidP="00A44E8C"/>
        </w:tc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439CD" w:rsidRDefault="00F439CD" w:rsidP="00A44E8C"/>
        </w:tc>
      </w:tr>
      <w:tr w:rsidR="00F439CD" w:rsidTr="00A44E8C">
        <w:trPr>
          <w:trHeight w:val="709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11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01.01.2020 плата за предоставление сведений из ЕГРН осуществляется исключительно по УИН, который предоставит специалист приема документов после подачи запроса заявителем. Заявитель осуществляет платеж, чек доносить не нужно.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Если на запрос представлен чек, то он подлежит возврату и оплату вновь нужно будет произвести, но уже по УИН.</w:t>
            </w:r>
          </w:p>
          <w:p w:rsidR="00F439CD" w:rsidRDefault="00F439CD" w:rsidP="00A44E8C">
            <w:pPr>
              <w:pStyle w:val="Style19"/>
              <w:widowControl/>
              <w:spacing w:line="240" w:lineRule="auto"/>
              <w:jc w:val="left"/>
              <w:rPr>
                <w:rStyle w:val="FontStyle421"/>
              </w:rPr>
            </w:pPr>
          </w:p>
        </w:tc>
      </w:tr>
      <w:tr w:rsidR="00F439CD" w:rsidTr="00A44E8C">
        <w:trPr>
          <w:trHeight w:val="709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FontStyle421"/>
                <w:sz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F439CD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pStyle w:val="Style19"/>
              <w:spacing w:line="240" w:lineRule="auto"/>
              <w:jc w:val="left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>Наименование получателя платежа:</w:t>
            </w:r>
          </w:p>
          <w:p w:rsidR="00F439CD" w:rsidRDefault="00690E19" w:rsidP="00A44E8C">
            <w:pPr>
              <w:pStyle w:val="Style19"/>
              <w:spacing w:line="240" w:lineRule="auto"/>
              <w:jc w:val="left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 xml:space="preserve">УФК по Пермскому краю (Управление </w:t>
            </w:r>
            <w:proofErr w:type="spellStart"/>
            <w:r>
              <w:rPr>
                <w:rStyle w:val="FontStyle421"/>
                <w:sz w:val="24"/>
              </w:rPr>
              <w:t>Росреестра</w:t>
            </w:r>
            <w:proofErr w:type="spellEnd"/>
            <w:r>
              <w:rPr>
                <w:rStyle w:val="FontStyle421"/>
                <w:sz w:val="24"/>
              </w:rPr>
              <w:t xml:space="preserve"> по Пермскому краю)</w:t>
            </w:r>
          </w:p>
          <w:p w:rsidR="00F439CD" w:rsidRDefault="00690E19" w:rsidP="00A44E8C">
            <w:pPr>
              <w:pStyle w:val="Style19"/>
              <w:spacing w:line="240" w:lineRule="auto"/>
              <w:jc w:val="left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>Р/С</w:t>
            </w:r>
            <w:r>
              <w:t xml:space="preserve"> </w:t>
            </w:r>
            <w:r>
              <w:rPr>
                <w:rStyle w:val="FontStyle421"/>
                <w:sz w:val="24"/>
              </w:rPr>
              <w:t>03100643000000015600</w:t>
            </w:r>
          </w:p>
          <w:p w:rsidR="00F439CD" w:rsidRDefault="00690E19" w:rsidP="00A44E8C">
            <w:pPr>
              <w:pStyle w:val="Style19"/>
              <w:spacing w:line="240" w:lineRule="auto"/>
              <w:jc w:val="left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>ЕКС 40102810145370000048</w:t>
            </w:r>
          </w:p>
          <w:p w:rsidR="00F439CD" w:rsidRDefault="00690E19" w:rsidP="00A44E8C">
            <w:pPr>
              <w:pStyle w:val="Style19"/>
              <w:spacing w:line="240" w:lineRule="auto"/>
              <w:jc w:val="left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>БИК 015773997</w:t>
            </w:r>
          </w:p>
          <w:p w:rsidR="00F439CD" w:rsidRDefault="00690E19" w:rsidP="00A44E8C">
            <w:pPr>
              <w:pStyle w:val="Style19"/>
              <w:spacing w:line="240" w:lineRule="auto"/>
              <w:jc w:val="left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>ИНН</w:t>
            </w:r>
            <w:r>
              <w:t xml:space="preserve"> </w:t>
            </w:r>
            <w:r>
              <w:rPr>
                <w:rStyle w:val="FontStyle421"/>
                <w:sz w:val="24"/>
              </w:rPr>
              <w:t>5902293114</w:t>
            </w:r>
          </w:p>
          <w:p w:rsidR="00F439CD" w:rsidRDefault="00690E19" w:rsidP="00A44E8C">
            <w:pPr>
              <w:pStyle w:val="Style19"/>
              <w:spacing w:line="240" w:lineRule="auto"/>
              <w:jc w:val="left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>КПП получателя 590201001</w:t>
            </w:r>
          </w:p>
          <w:p w:rsidR="00F439CD" w:rsidRDefault="00690E19" w:rsidP="00A44E8C">
            <w:pPr>
              <w:pStyle w:val="Style19"/>
              <w:spacing w:line="240" w:lineRule="auto"/>
              <w:jc w:val="left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>ОКТМО 57701000</w:t>
            </w:r>
          </w:p>
          <w:p w:rsidR="00F439CD" w:rsidRDefault="00690E19" w:rsidP="00A44E8C">
            <w:pPr>
              <w:pStyle w:val="Style19"/>
              <w:spacing w:line="240" w:lineRule="auto"/>
              <w:jc w:val="left"/>
              <w:rPr>
                <w:rStyle w:val="FontStyle421"/>
              </w:rPr>
            </w:pPr>
            <w:r>
              <w:rPr>
                <w:rStyle w:val="FontStyle421"/>
                <w:sz w:val="24"/>
              </w:rPr>
              <w:t>Наименование банка: Отделение Пермь / УФК по Пермскому краю г. Пермь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pStyle w:val="Style19"/>
              <w:widowControl/>
              <w:spacing w:line="240" w:lineRule="auto"/>
              <w:jc w:val="left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>321 1 08 07020 01 8000 110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pStyle w:val="Style19"/>
              <w:spacing w:line="240" w:lineRule="auto"/>
              <w:jc w:val="left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>для физических лиц - 2 000 рублей;</w:t>
            </w:r>
          </w:p>
          <w:p w:rsidR="00F439CD" w:rsidRDefault="00690E19" w:rsidP="00A44E8C">
            <w:pPr>
              <w:pStyle w:val="Style19"/>
              <w:spacing w:line="240" w:lineRule="auto"/>
              <w:jc w:val="left"/>
              <w:rPr>
                <w:rStyle w:val="FontStyle421"/>
                <w:sz w:val="24"/>
              </w:rPr>
            </w:pPr>
            <w:r>
              <w:rPr>
                <w:rStyle w:val="FontStyle421"/>
                <w:sz w:val="24"/>
              </w:rPr>
              <w:t>для организаций - 22 000 рублей;</w:t>
            </w:r>
          </w:p>
          <w:p w:rsidR="00F439CD" w:rsidRDefault="00F439CD" w:rsidP="00A44E8C">
            <w:pPr>
              <w:pStyle w:val="Style19"/>
              <w:widowControl/>
              <w:spacing w:line="240" w:lineRule="auto"/>
              <w:jc w:val="left"/>
              <w:rPr>
                <w:rStyle w:val="FontStyle421"/>
                <w:sz w:val="24"/>
              </w:rPr>
            </w:pPr>
          </w:p>
        </w:tc>
      </w:tr>
      <w:tr w:rsidR="00F439CD" w:rsidTr="00A44E8C">
        <w:trPr>
          <w:trHeight w:val="1068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Главное управление Министерства внутренних дел РФ по Пермскому краю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и замена паспорта гражданина РФ, удостоверяющего личность гражданина РФ на территории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или обмен по возрасту</w:t>
            </w:r>
          </w:p>
          <w:p w:rsidR="00F439CD" w:rsidRDefault="00F439CD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5904140498 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КПП 590401001 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УФК по Пермскому краю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(ГУ МВД России по Пермскому краю)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ОТДЕЛЕНИЕ ПЕРМЬ 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р/с 03100643000000015600 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40102810145370000048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015773997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188 1 08 07100 01 8034 110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рублей</w:t>
            </w:r>
          </w:p>
        </w:tc>
      </w:tr>
      <w:tr w:rsidR="00F439CD" w:rsidTr="00A44E8C">
        <w:trPr>
          <w:trHeight w:val="251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F439CD" w:rsidP="00A44E8C"/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Утрата, замена пришедшего в негодность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188 1 08 07100 01 8035 110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 рублей</w:t>
            </w:r>
          </w:p>
        </w:tc>
      </w:tr>
      <w:tr w:rsidR="00F439CD" w:rsidTr="00A44E8C">
        <w:trPr>
          <w:trHeight w:val="677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F439CD" w:rsidP="00A44E8C"/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 выдача паспортов гражданина РФ, удостоверяющих личность гражданина РФ за пределами территории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и обмен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5904140498 </w:t>
            </w:r>
          </w:p>
          <w:p w:rsidR="00F439CD" w:rsidRDefault="00F439CD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 590401001 УФК по Пермскому краю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(ГУ МВД России по Пермскому краю)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ОТДЕЛЕНИЕ ПЕРМЬ 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р/с 03100643000000015600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40102810145370000048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015773997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188 1 08 06000 01 8003 110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 рублей</w:t>
            </w:r>
          </w:p>
        </w:tc>
      </w:tr>
      <w:tr w:rsidR="00F439CD" w:rsidTr="00A44E8C">
        <w:trPr>
          <w:trHeight w:val="701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F439CD" w:rsidP="00A44E8C"/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Обращение гражданина в возрасте до 14 лет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188 1 08 06000 01 8005 110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 рублей</w:t>
            </w:r>
          </w:p>
        </w:tc>
      </w:tr>
      <w:tr w:rsidR="00F439CD" w:rsidTr="00A44E8C">
        <w:trPr>
          <w:trHeight w:val="70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F439CD" w:rsidP="00A44E8C"/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изменений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188 1 08 06000 01 8007 110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рублей</w:t>
            </w:r>
          </w:p>
        </w:tc>
      </w:tr>
      <w:tr w:rsidR="00F439CD" w:rsidTr="00A44E8C">
        <w:trPr>
          <w:trHeight w:val="1002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F439CD" w:rsidP="00A44E8C"/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 выдача паспортов гражданина РФ, удостоверяющих личность гражданина РФ за пределами территории РФ, содержащий электронный носитель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и обмен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банка: Отделение Пермь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5904140498 КПП 590401001 УФК по Пермскому краю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(ГУ МВД России по Пермскому краю)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ПЕРМЬ р/с 03100643000000015600, ЕКС 40102810145370000048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015773997 КБК 18810806000018006110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188 1 08 06000 01 8004 110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 рублей</w:t>
            </w:r>
          </w:p>
        </w:tc>
      </w:tr>
      <w:tr w:rsidR="00F439CD" w:rsidTr="00A44E8C">
        <w:trPr>
          <w:trHeight w:val="610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F439CD" w:rsidP="00A44E8C"/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Обращение  гражданина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возрасте до 14 лет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/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188 1 08 06000 01 8006 110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 рублей</w:t>
            </w:r>
          </w:p>
        </w:tc>
      </w:tr>
      <w:tr w:rsidR="00F439CD" w:rsidTr="00A44E8C">
        <w:trPr>
          <w:trHeight w:val="2417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5904140498 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КПП 590401001 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УФК по Пермскому краю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(ГУ МВД России по Пермскому краю)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ОТДЕЛЕНИЕ ПЕРМЬ 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Р/С 03100643000000015600, 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40102810145370000048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 015773997 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КБК 18810807141018000110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188 1 08 07141 01 8000 110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 рублей</w:t>
            </w:r>
          </w:p>
        </w:tc>
      </w:tr>
      <w:tr w:rsidR="00F439CD" w:rsidTr="00A44E8C">
        <w:trPr>
          <w:trHeight w:val="2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Управление Федеральной налоговой службы по Пермскому краю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pStyle w:val="ae"/>
              <w:spacing w:before="280" w:after="0"/>
            </w:pPr>
            <w:r>
              <w:t>Повторная выдача ИНН</w:t>
            </w:r>
          </w:p>
          <w:p w:rsidR="00F439CD" w:rsidRDefault="00F439CD" w:rsidP="00A44E8C">
            <w:pPr>
              <w:pStyle w:val="ae"/>
              <w:spacing w:before="280" w:after="0"/>
              <w:rPr>
                <w:rStyle w:val="a7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5F6" w:rsidRDefault="000575F6" w:rsidP="000575F6">
            <w:pPr>
              <w:pStyle w:val="ae"/>
              <w:spacing w:before="280" w:after="0"/>
            </w:pPr>
            <w:r>
              <w:t>ПОЛУЧАТЕЛЬ: УФК по Тульской области, г. Тула</w:t>
            </w:r>
          </w:p>
          <w:p w:rsidR="000575F6" w:rsidRDefault="000575F6" w:rsidP="000575F6">
            <w:pPr>
              <w:pStyle w:val="ae"/>
              <w:spacing w:before="280" w:after="0"/>
            </w:pPr>
            <w:r>
              <w:t>(Межрайонная ИФНС России № 22 по Пермскому краю)</w:t>
            </w:r>
          </w:p>
          <w:p w:rsidR="000575F6" w:rsidRDefault="000575F6" w:rsidP="000575F6">
            <w:pPr>
              <w:pStyle w:val="ae"/>
              <w:spacing w:before="280" w:after="0"/>
            </w:pPr>
            <w:r>
              <w:t xml:space="preserve">ИНН/КПП ПОЛУЧАТЕЛЯ: </w:t>
            </w:r>
            <w:r w:rsidR="00B2474F">
              <w:t>7727406020</w:t>
            </w:r>
            <w:r>
              <w:t xml:space="preserve"> / </w:t>
            </w:r>
            <w:r w:rsidR="00B2474F">
              <w:t>770801001</w:t>
            </w:r>
            <w:bookmarkStart w:id="0" w:name="_GoBack"/>
            <w:bookmarkEnd w:id="0"/>
          </w:p>
          <w:p w:rsidR="000575F6" w:rsidRDefault="000575F6" w:rsidP="000575F6">
            <w:pPr>
              <w:pStyle w:val="ae"/>
              <w:spacing w:before="280" w:after="0"/>
            </w:pPr>
            <w:r>
              <w:t>К/С 40102810445370000059</w:t>
            </w:r>
          </w:p>
          <w:p w:rsidR="000575F6" w:rsidRDefault="000575F6" w:rsidP="000575F6">
            <w:pPr>
              <w:pStyle w:val="ae"/>
              <w:spacing w:before="280" w:after="0"/>
            </w:pPr>
            <w:r>
              <w:t>Счет УФК по Тульской области, г. Тула 03100643000000018500</w:t>
            </w:r>
          </w:p>
          <w:p w:rsidR="000575F6" w:rsidRDefault="000575F6" w:rsidP="000575F6">
            <w:pPr>
              <w:pStyle w:val="ae"/>
              <w:spacing w:before="280" w:after="0"/>
            </w:pPr>
            <w:r>
              <w:t>Банк получателя: ОТДЕЛЕНИЕ ТУЛА БАНК РОССИИ 017003983</w:t>
            </w:r>
          </w:p>
          <w:p w:rsidR="000575F6" w:rsidRDefault="000575F6" w:rsidP="000575F6">
            <w:pPr>
              <w:pStyle w:val="ae"/>
              <w:spacing w:before="280" w:after="0"/>
            </w:pPr>
            <w:r>
              <w:t>НАИМЕНОВАНИЕ ПЛАТЕЖА:</w:t>
            </w:r>
          </w:p>
          <w:p w:rsidR="00F439CD" w:rsidRDefault="000575F6" w:rsidP="000575F6">
            <w:pPr>
              <w:pStyle w:val="ae"/>
              <w:spacing w:before="280" w:after="0"/>
            </w:pPr>
            <w:r>
              <w:t>Плата за повторную выдачу свидетельства о постановке на учет в налоговом органе (ИНН)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pStyle w:val="ae"/>
              <w:spacing w:before="280" w:after="0"/>
            </w:pPr>
            <w:r>
              <w:t>182 1 08 07310 01 8000 110 (при обращении через МФЦ)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pStyle w:val="ae"/>
              <w:spacing w:before="280" w:after="0"/>
            </w:pPr>
            <w:r>
              <w:t>300 рублей</w:t>
            </w:r>
          </w:p>
        </w:tc>
      </w:tr>
      <w:tr w:rsidR="00F439CD" w:rsidTr="00A44E8C">
        <w:trPr>
          <w:trHeight w:val="84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Департамент градостроительства и архитектуры администрации города Перми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pStyle w:val="ae"/>
              <w:spacing w:before="280" w:after="0"/>
            </w:pPr>
            <w:r>
              <w:t>Предоставление сведений из ИСОГД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Пермь, ул. Сибирская, 15</w:t>
            </w:r>
          </w:p>
          <w:p w:rsidR="00F439CD" w:rsidRDefault="00690E19" w:rsidP="00A44E8C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ИНН: 5902293820, КПП: 590201001</w:t>
            </w:r>
          </w:p>
          <w:p w:rsidR="00F439CD" w:rsidRDefault="00690E19" w:rsidP="00A44E8C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р/с 03100643000000015600</w:t>
            </w:r>
          </w:p>
          <w:p w:rsidR="00F439CD" w:rsidRDefault="00690E19" w:rsidP="00A44E8C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Пермь Банка России//УФК по Пермскому краю г. Пермь,</w:t>
            </w:r>
          </w:p>
          <w:p w:rsidR="00F439CD" w:rsidRDefault="00690E19" w:rsidP="00A44E8C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015773997 ОКТМО 57701000</w:t>
            </w:r>
          </w:p>
          <w:p w:rsidR="00F439CD" w:rsidRDefault="00690E19" w:rsidP="00A44E8C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Корреспондентский счет 40102810145370000048</w:t>
            </w:r>
          </w:p>
          <w:p w:rsidR="00F439CD" w:rsidRDefault="00690E19" w:rsidP="00A44E8C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УФК по Пермскому краю (Департамент градостроительства и архитектуры администрации города Перми, л/с 04563065860)</w:t>
            </w:r>
          </w:p>
          <w:p w:rsidR="00F439CD" w:rsidRDefault="00690E19" w:rsidP="00A44E8C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КБК 90311301994040000130 прочие доходы от оказания платных услуг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pStyle w:val="ae"/>
              <w:spacing w:before="280" w:after="0"/>
              <w:rPr>
                <w:highlight w:val="yellow"/>
              </w:rPr>
            </w:pPr>
            <w:r>
              <w:t>90311301994040000130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pStyle w:val="ae"/>
              <w:spacing w:before="280" w:after="0"/>
            </w:pPr>
            <w:r>
              <w:t>за предоставление сведений, содержащихся в одном разделе информационной системы обеспечения градостроительной деятельности города Перми, в размере 1000 руб.;</w:t>
            </w:r>
          </w:p>
          <w:p w:rsidR="00F439CD" w:rsidRDefault="00690E19" w:rsidP="00A44E8C">
            <w:pPr>
              <w:pStyle w:val="ae"/>
              <w:spacing w:before="280" w:after="0"/>
              <w:rPr>
                <w:highlight w:val="yellow"/>
              </w:rPr>
            </w:pPr>
            <w:r>
              <w:t>за предоставление копии одного документа, содержащегося в информационной системе обеспечения градостроительной деятельности города Перми, в размере 100 руб.</w:t>
            </w:r>
          </w:p>
        </w:tc>
      </w:tr>
      <w:tr w:rsidR="00F439CD" w:rsidTr="00A44E8C">
        <w:trPr>
          <w:trHeight w:val="13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lastRenderedPageBreak/>
              <w:t xml:space="preserve">Государственное бюджетное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</w:rPr>
              <w:t>учреждение  Пермского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</w:rPr>
              <w:t xml:space="preserve"> края  «Центр технической инвентаризации и кадастровой оценки Пермского края»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pStyle w:val="ae"/>
              <w:spacing w:before="280" w:after="0"/>
            </w:pPr>
            <w:r>
              <w:t>Предоставление сведений из архива ГБУ «ЦТИ ПК»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ИНН/КПП 5902044157 / 590401001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ОКТМО 57701000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Банковские реквизиты: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Получатель платежа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Минфин Пермского края (ГБУ «ЦТИ ПК», л/с 208120468)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Банк</w:t>
            </w:r>
            <w:r>
              <w:rPr>
                <w:rFonts w:ascii="Times New Roman" w:hAnsi="Times New Roman"/>
                <w:color w:val="00000A"/>
                <w:sz w:val="24"/>
              </w:rPr>
              <w:tab/>
              <w:t>ОТДЕЛЕНИЕ ПЕРМЬ БАНКА РОССИИ/УФК по Пермскому краю г. Пермь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БИК 015773997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Единый казначейский счет (ЕКС) 40102810145370000048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Р\С 03224643570000005600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00000000000000000131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pStyle w:val="ae"/>
              <w:spacing w:before="280" w:after="0"/>
            </w:pPr>
            <w:r>
              <w:t>1000 р. + 300р. на каждого последующего правообладателя</w:t>
            </w:r>
          </w:p>
        </w:tc>
      </w:tr>
      <w:tr w:rsidR="00F439CD" w:rsidTr="00A44E8C">
        <w:trPr>
          <w:trHeight w:val="3109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ЗАГС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</w:t>
            </w:r>
          </w:p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 заключения брака, расторжения брака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ИНН/КПП получателя 5902293594 / 590201001</w:t>
            </w:r>
          </w:p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получателя: УФК по Пермскому краю (Управление Министерства юстиции РФ по Пермскому краю, л/с 04561879960)</w:t>
            </w:r>
          </w:p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казначейского счета (расчетный счет) 03100643000000015600</w:t>
            </w:r>
          </w:p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Банка России//наименование, местонахождение ТОФК ОТДЕЛЕНИЕ ПЕРМЬ БАНКА РОССИИ//УФК по Пермскому краю г. Пермь</w:t>
            </w:r>
          </w:p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ТОФК (банка)</w:t>
            </w:r>
            <w:r>
              <w:rPr>
                <w:rFonts w:ascii="Times New Roman" w:hAnsi="Times New Roman"/>
                <w:sz w:val="24"/>
              </w:rPr>
              <w:tab/>
              <w:t>015773997</w:t>
            </w:r>
          </w:p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единого казначейского счета (</w:t>
            </w:r>
            <w:proofErr w:type="spellStart"/>
            <w:r>
              <w:rPr>
                <w:rFonts w:ascii="Times New Roman" w:hAnsi="Times New Roman"/>
                <w:sz w:val="24"/>
              </w:rPr>
              <w:t>корр</w:t>
            </w:r>
            <w:proofErr w:type="spellEnd"/>
            <w:r>
              <w:rPr>
                <w:rFonts w:ascii="Times New Roman" w:hAnsi="Times New Roman"/>
                <w:sz w:val="24"/>
              </w:rPr>
              <w:t>/счет банка) 40102810145370000048</w:t>
            </w:r>
          </w:p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ОКТМО (единый) 57701000 </w:t>
            </w:r>
          </w:p>
          <w:p w:rsidR="00F439CD" w:rsidRDefault="00F439CD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439CD" w:rsidRDefault="00F439CD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439CD" w:rsidRDefault="00F439CD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439CD" w:rsidRDefault="00F439CD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318 1 08 05000 01 0001 110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_350_рублей. (за регистрацию брака на одного)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_650_ рублей (за расторжение брака с каждого)</w:t>
            </w:r>
          </w:p>
        </w:tc>
      </w:tr>
      <w:tr w:rsidR="00F439CD" w:rsidTr="00A44E8C">
        <w:trPr>
          <w:trHeight w:val="70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повторных свидетельств, выдача физическим лицам справок из архивов органов записи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F439CD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ИНН/КПП получателя 5902293594 / 590201001</w:t>
            </w:r>
          </w:p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получателя: УФК по Пермскому краю (Управление Министерства юстиции РФ по Пермскому краю, л/с 04561879960)</w:t>
            </w:r>
          </w:p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казначейского счета (расчетный счет) 03100643000000015600</w:t>
            </w:r>
          </w:p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Банка России//наименование, местонахождение ТОФК ОТДЕЛЕНИЕ ПЕРМЬ БАНКА РОССИИ//УФК по Пермскому краю г. Пермь</w:t>
            </w:r>
          </w:p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ТОФК (банка)</w:t>
            </w:r>
            <w:r>
              <w:rPr>
                <w:rFonts w:ascii="Times New Roman" w:hAnsi="Times New Roman"/>
                <w:sz w:val="24"/>
              </w:rPr>
              <w:tab/>
              <w:t>015773997</w:t>
            </w:r>
          </w:p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единого казначейского счета (</w:t>
            </w:r>
            <w:proofErr w:type="spellStart"/>
            <w:r>
              <w:rPr>
                <w:rFonts w:ascii="Times New Roman" w:hAnsi="Times New Roman"/>
                <w:sz w:val="24"/>
              </w:rPr>
              <w:t>корр</w:t>
            </w:r>
            <w:proofErr w:type="spellEnd"/>
            <w:r>
              <w:rPr>
                <w:rFonts w:ascii="Times New Roman" w:hAnsi="Times New Roman"/>
                <w:sz w:val="24"/>
              </w:rPr>
              <w:t>/счет банка) 40102810145370000048</w:t>
            </w:r>
          </w:p>
          <w:p w:rsidR="00F439CD" w:rsidRDefault="00690E19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ОКТМО (единый) 57701000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318 1 08 05000 01 0002 110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 xml:space="preserve">Сумма 350 рублей (за повторное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</w:rPr>
              <w:t>св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</w:rPr>
              <w:t>-во)</w:t>
            </w:r>
          </w:p>
          <w:p w:rsidR="00F439CD" w:rsidRDefault="00690E19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A"/>
                <w:sz w:val="24"/>
              </w:rPr>
              <w:t>Сумма  200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</w:rPr>
              <w:t xml:space="preserve"> рублей (за справку)</w:t>
            </w:r>
          </w:p>
        </w:tc>
      </w:tr>
      <w:tr w:rsidR="00A44E8C" w:rsidTr="00A44E8C">
        <w:trPr>
          <w:trHeight w:val="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104F3F" w:rsidRDefault="00A44E8C" w:rsidP="00A44E8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04F3F">
              <w:rPr>
                <w:rFonts w:ascii="Times New Roman" w:hAnsi="Times New Roman"/>
                <w:b/>
                <w:sz w:val="24"/>
                <w:szCs w:val="24"/>
              </w:rPr>
              <w:t>Инспекция государственного жилищного надзора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Государственная услуга по лицензированию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Банк получателя – ОТДЕЛЕНИЕ ПЕРМЬ БАНКА РОССИИ/УФК по Пермскому краю г. Пермь;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ИНН/КПП получателя – 5902292939/590401001;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Получатель – УФК по Пермскому краю (Инспекция государственного жилищного надзора Пермского края, л/счет 04562018560);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Номер счета банка получателя (ЕКС) – 40102810145370000048;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Номер счета получателя – 03100643000000015600;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БИК – 015773997;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ОКТМО – 57701000;</w:t>
            </w:r>
          </w:p>
          <w:p w:rsid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3A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КБК – 843 1 08 07400 01 0000 110</w:t>
            </w:r>
            <w:r w:rsidRPr="00D35140">
              <w:rPr>
                <w:rFonts w:ascii="Times New Roman" w:hAnsi="Times New Roman"/>
                <w:sz w:val="24"/>
                <w:szCs w:val="24"/>
              </w:rPr>
              <w:t xml:space="preserve"> - 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 (сумма платежа (перерасчеты, недоимка и задолженность по соответствующему платежу, в том числе по отмененному);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3A20">
              <w:rPr>
                <w:rFonts w:ascii="Times New Roman" w:hAnsi="Times New Roman"/>
                <w:b/>
                <w:sz w:val="24"/>
                <w:szCs w:val="24"/>
              </w:rPr>
              <w:t>КБК – 843 1 13 01992 02 0000 130</w:t>
            </w:r>
            <w:r w:rsidRPr="00D35140">
              <w:rPr>
                <w:rFonts w:ascii="Times New Roman" w:hAnsi="Times New Roman"/>
                <w:sz w:val="24"/>
                <w:szCs w:val="24"/>
              </w:rPr>
              <w:t xml:space="preserve"> - Прочие </w:t>
            </w:r>
            <w:r w:rsidRPr="00D35140">
              <w:rPr>
                <w:rFonts w:ascii="Times New Roman" w:hAnsi="Times New Roman"/>
                <w:sz w:val="24"/>
                <w:szCs w:val="24"/>
              </w:rPr>
              <w:lastRenderedPageBreak/>
              <w:t>доходы от оказания платных услуг (работ) получателями средств бюджетов субъектов Российской Федерации.</w:t>
            </w:r>
          </w:p>
          <w:p w:rsidR="00A44E8C" w:rsidRPr="00A44E8C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В строке «наименование платежа» указывать полное наименование государственной услуги, например: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140">
              <w:rPr>
                <w:rFonts w:ascii="Times New Roman" w:hAnsi="Times New Roman"/>
                <w:sz w:val="24"/>
                <w:szCs w:val="24"/>
              </w:rPr>
              <w:t>«Оплата госпошлины за предоставление лицензии на осуществление предпринимательской деятельности по управлению МКД».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lastRenderedPageBreak/>
              <w:t xml:space="preserve">Предоставление лицензии на осуществление предпринимательской деятельности по управлению многоквартирными домами – 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30 000 рублей;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 xml:space="preserve">Переоформление лицензии на осуществление предпринимательской деятельности по управлению многоквартирными домами – 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5 000 рублей;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 xml:space="preserve">Плата за предоставление выписки из реестра лицензий на бумажном носителе – </w:t>
            </w: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3 000 рублей.</w:t>
            </w:r>
          </w:p>
        </w:tc>
      </w:tr>
      <w:tr w:rsidR="00A44E8C" w:rsidTr="00A44E8C">
        <w:trPr>
          <w:trHeight w:val="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104F3F" w:rsidRDefault="00A44E8C" w:rsidP="00A44E8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04F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Министерство промышленности и торговли Пермского края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Государственная услуга по лицензированию деятельности по розничной продаже алкогольной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Банк плательщика ОТДЕЛЕНИЕ ПЕРМЬ БАНКА РОССИИ//УФК по Пермскому краю г. Пермь</w:t>
            </w:r>
          </w:p>
          <w:p w:rsidR="00A44E8C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6D2F">
              <w:rPr>
                <w:rFonts w:ascii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D2F">
              <w:rPr>
                <w:rFonts w:ascii="Times New Roman" w:hAnsi="Times New Roman"/>
                <w:sz w:val="24"/>
                <w:szCs w:val="24"/>
              </w:rPr>
              <w:t>5902293467</w:t>
            </w:r>
          </w:p>
          <w:p w:rsidR="00A44E8C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6D2F">
              <w:rPr>
                <w:rFonts w:ascii="Times New Roman" w:hAnsi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D2F">
              <w:rPr>
                <w:rFonts w:ascii="Times New Roman" w:hAnsi="Times New Roman"/>
                <w:sz w:val="24"/>
                <w:szCs w:val="24"/>
              </w:rPr>
              <w:t>590201001</w:t>
            </w:r>
          </w:p>
          <w:p w:rsidR="00A44E8C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06D2F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D2F">
              <w:rPr>
                <w:rFonts w:ascii="Times New Roman" w:hAnsi="Times New Roman"/>
                <w:sz w:val="24"/>
                <w:szCs w:val="24"/>
              </w:rPr>
              <w:t>015773997</w:t>
            </w:r>
          </w:p>
          <w:p w:rsidR="00A44E8C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A20">
              <w:rPr>
                <w:rFonts w:ascii="Times New Roman" w:hAnsi="Times New Roman"/>
                <w:sz w:val="24"/>
                <w:szCs w:val="24"/>
              </w:rPr>
              <w:t>УФК по Пермскому краю (Министерство промышленности и торговли Пермского края, л/с 04562000370)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 xml:space="preserve">Номер счета банка получателя (ЕКС) – </w:t>
            </w:r>
            <w:r w:rsidRPr="00053A20">
              <w:rPr>
                <w:rFonts w:ascii="Times New Roman" w:hAnsi="Times New Roman"/>
                <w:sz w:val="24"/>
                <w:szCs w:val="24"/>
              </w:rPr>
              <w:t>40102810145370000048</w:t>
            </w:r>
            <w:r w:rsidRPr="00D351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 xml:space="preserve">Номер счета получателя – </w:t>
            </w:r>
            <w:r w:rsidRPr="00053A20">
              <w:rPr>
                <w:rFonts w:ascii="Times New Roman" w:hAnsi="Times New Roman"/>
                <w:sz w:val="24"/>
                <w:szCs w:val="24"/>
              </w:rPr>
              <w:t>03100643000000015600</w:t>
            </w:r>
            <w:r w:rsidRPr="00D351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ОКТМО – 57701000;</w:t>
            </w:r>
          </w:p>
          <w:p w:rsid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3A20">
              <w:rPr>
                <w:rFonts w:ascii="Times New Roman" w:hAnsi="Times New Roman"/>
                <w:b/>
                <w:sz w:val="24"/>
                <w:szCs w:val="24"/>
              </w:rPr>
              <w:t>83210807082010000110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 xml:space="preserve">Предоставление лицензии – 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65 000 рублей за каждый год срока действия лицензии;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Продление срока действия лицензии – 65 000 рублей за каждый год срока действия лицензии;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 xml:space="preserve">Переоформление лицензии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– 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65 000 рублей;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lastRenderedPageBreak/>
              <w:t xml:space="preserve">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– 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3 500 рублей;</w:t>
            </w: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 - в размере 3 500 рублей.</w:t>
            </w:r>
          </w:p>
        </w:tc>
      </w:tr>
      <w:tr w:rsidR="00A44E8C" w:rsidTr="00A44E8C">
        <w:trPr>
          <w:trHeight w:val="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104F3F" w:rsidRDefault="00A44E8C" w:rsidP="00A44E8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eastAsia="Calibri" w:hAnsi="Times New Roman"/>
                <w:sz w:val="24"/>
                <w:szCs w:val="24"/>
              </w:rPr>
              <w:t>Государственная услуга по лицензированию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Предоставление лицензии – 65 000 рублей за каждый год срока действия лицензии;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Продление срока действия лицензии – 65 000 рублей за каждый год срока действия лицензии;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 xml:space="preserve">Переоформление лицензии: при реорганизации юридического лица (за исключением реорганизации юридических лиц в форме слияния и при наличии на дату государственной </w:t>
            </w:r>
            <w:r w:rsidRPr="00A44E8C">
              <w:rPr>
                <w:rFonts w:ascii="Times New Roman" w:hAnsi="Times New Roman"/>
                <w:color w:val="00000A"/>
                <w:sz w:val="24"/>
              </w:rPr>
              <w:lastRenderedPageBreak/>
              <w:t>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– 65 000 рублей;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 xml:space="preserve">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– 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3 500 рублей;</w:t>
            </w: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 - в размере 3 500 рублей.</w:t>
            </w:r>
          </w:p>
        </w:tc>
      </w:tr>
      <w:tr w:rsidR="00A44E8C" w:rsidTr="00A44E8C">
        <w:trPr>
          <w:trHeight w:val="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104F3F" w:rsidRDefault="00A44E8C" w:rsidP="00A44E8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04F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Министерство транспорта Пермского края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осуществление деятельности по перевозке пассажиров и багажа легковым такси на </w:t>
            </w:r>
            <w:r w:rsidRPr="00D3514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Пермского края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УФК по Пермскому краю (Министерство транспорта Пермского края)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ИНН 5902291090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КПП 590201001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lastRenderedPageBreak/>
              <w:t>ОКТМО 57701000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лицевой счет: 04562000140</w:t>
            </w:r>
          </w:p>
          <w:p w:rsidR="00A44E8C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ОТДЕЛЕНИЕ ПЕРМЬ БАНКА РОССИИ//УФК по Пермскому краю г. Пермь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 xml:space="preserve">расчетный счет 40102810145370000048 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Номер казначейского счета: 03100643000000015600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БИК 015773997</w:t>
            </w:r>
          </w:p>
          <w:p w:rsid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lastRenderedPageBreak/>
              <w:t>88011502020020000140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Выдача разрешения на осуществление деятельности по перевозке пассажиров и багажа легковым такси в Пермском крае - 2600 руб.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 xml:space="preserve">Переоформление разрешения на осуществление </w:t>
            </w:r>
            <w:r w:rsidRPr="00A44E8C">
              <w:rPr>
                <w:rFonts w:ascii="Times New Roman" w:hAnsi="Times New Roman"/>
                <w:color w:val="00000A"/>
                <w:sz w:val="24"/>
              </w:rPr>
              <w:lastRenderedPageBreak/>
              <w:t xml:space="preserve">деятельности по перевозке пассажиров и багажа легковым такси в Пермском крае – 200 </w:t>
            </w: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Выдача дубликата разрешения на осуществление деятельности по перевозке пассажиров и багажа легковым такси в Пермском крае – 200</w:t>
            </w:r>
          </w:p>
        </w:tc>
      </w:tr>
      <w:tr w:rsidR="00A44E8C" w:rsidTr="00A44E8C">
        <w:trPr>
          <w:trHeight w:val="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104F3F" w:rsidRDefault="00A44E8C" w:rsidP="00A44E8C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04F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Министерство природных ресурсов, лесного хозяйства и экологии Пермского края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eastAsia="Calibri" w:hAnsi="Times New Roman"/>
                <w:sz w:val="24"/>
                <w:szCs w:val="24"/>
              </w:rPr>
              <w:t>Государственная экспертиза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053A20" w:rsidRDefault="00A44E8C" w:rsidP="00A44E8C">
            <w:pPr>
              <w:tabs>
                <w:tab w:val="left" w:pos="5103"/>
              </w:tabs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053A20">
              <w:rPr>
                <w:rFonts w:ascii="Times New Roman" w:eastAsia="Calibri" w:hAnsi="Times New Roman"/>
                <w:sz w:val="24"/>
                <w:szCs w:val="24"/>
              </w:rPr>
              <w:t>Министерство природных ресурсов, лесного хозяйства и экологии Пермского края</w:t>
            </w:r>
          </w:p>
          <w:p w:rsidR="00A44E8C" w:rsidRPr="00053A20" w:rsidRDefault="00A44E8C" w:rsidP="00A44E8C">
            <w:pPr>
              <w:pStyle w:val="a4"/>
              <w:spacing w:after="0" w:line="240" w:lineRule="exact"/>
            </w:pPr>
            <w:r w:rsidRPr="00053A20">
              <w:t>ИНН 5902293298</w:t>
            </w:r>
          </w:p>
          <w:p w:rsidR="00A44E8C" w:rsidRPr="00053A20" w:rsidRDefault="00A44E8C" w:rsidP="00A44E8C">
            <w:pPr>
              <w:pStyle w:val="a4"/>
              <w:spacing w:after="0" w:line="240" w:lineRule="exact"/>
            </w:pPr>
            <w:r w:rsidRPr="00053A20">
              <w:t>КПП 590201001</w:t>
            </w:r>
          </w:p>
          <w:p w:rsidR="00A44E8C" w:rsidRPr="00053A20" w:rsidRDefault="00A44E8C" w:rsidP="00A44E8C">
            <w:pPr>
              <w:pStyle w:val="a4"/>
              <w:spacing w:after="0" w:line="240" w:lineRule="exact"/>
            </w:pPr>
            <w:r w:rsidRPr="00053A20">
              <w:t xml:space="preserve">ОКТМО 57701000  </w:t>
            </w:r>
          </w:p>
          <w:p w:rsidR="00A44E8C" w:rsidRPr="00053A20" w:rsidRDefault="00A44E8C" w:rsidP="00A44E8C">
            <w:pPr>
              <w:pStyle w:val="a4"/>
              <w:spacing w:after="0" w:line="240" w:lineRule="exact"/>
            </w:pPr>
            <w:r w:rsidRPr="00053A20">
              <w:t>БИК 045773001</w:t>
            </w:r>
          </w:p>
          <w:p w:rsidR="00A44E8C" w:rsidRPr="00053A20" w:rsidRDefault="00A44E8C" w:rsidP="00A44E8C">
            <w:pPr>
              <w:pStyle w:val="a4"/>
              <w:spacing w:after="0" w:line="240" w:lineRule="exact"/>
            </w:pPr>
            <w:r w:rsidRPr="00053A20">
              <w:t>Расчетный счет 40101810700000010003 Отделение Пермь г. Пермь (получатель – Управление федерального казначейства по Пермскому краю (Министерство природных ресурсов, лесного хозяйства и экологии Пермского края)</w:t>
            </w:r>
          </w:p>
          <w:p w:rsid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816 112 02052 01 0000 120</w:t>
            </w: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3A20">
              <w:rPr>
                <w:rFonts w:ascii="Times New Roman" w:hAnsi="Times New Roman"/>
                <w:sz w:val="24"/>
                <w:szCs w:val="24"/>
              </w:rPr>
              <w:t xml:space="preserve">Назначение платежа </w:t>
            </w:r>
            <w:r w:rsidRPr="00D35140">
              <w:rPr>
                <w:rFonts w:ascii="Times New Roman" w:hAnsi="Times New Roman"/>
                <w:sz w:val="24"/>
                <w:szCs w:val="24"/>
              </w:rPr>
              <w:t>– плата за государственную экспертизу запасов по участку недр местного значения</w:t>
            </w:r>
            <w:r w:rsidRPr="00D35140">
              <w:rPr>
                <w:rFonts w:ascii="Times New Roman" w:hAnsi="Times New Roman"/>
                <w:i/>
                <w:sz w:val="24"/>
                <w:szCs w:val="24"/>
              </w:rPr>
              <w:t xml:space="preserve"> (в скобках необходимо указать наименование участка недр, серию, номер, вид лицензии на право пользования недрами)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При определении размера платы за предоставление услуги заявитель должен руководствоваться Положением о государственной экспертизе запасов полезных ископаемых и подземных вод, геологической информации о предоставляемых в пользование участках недр, об определении размера и порядка взимания платы за ее проведение, утвержденным Постановлением Правительства РФ от 11 февраля 2005 г. № 69.</w:t>
            </w:r>
          </w:p>
        </w:tc>
      </w:tr>
      <w:tr w:rsidR="00A44E8C" w:rsidTr="00A44E8C">
        <w:trPr>
          <w:trHeight w:val="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460489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60489">
              <w:rPr>
                <w:rFonts w:ascii="Times New Roman" w:hAnsi="Times New Roman"/>
                <w:sz w:val="24"/>
                <w:szCs w:val="24"/>
              </w:rPr>
              <w:t>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:rsidR="00A44E8C" w:rsidRPr="00D35140" w:rsidRDefault="00A44E8C" w:rsidP="00A44E8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1.1. Наименование получателя платежа: Министерство природных ресурсов, лесного хозяйства и экологии Пермского края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ИНН 5902293298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КПП 590201001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 xml:space="preserve">ОКТМО 57701000  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БИК 015773997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 xml:space="preserve">Расчетный счет 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03100643000000015600 Отделение Пермь банк России//УФК по Пермскому краю г. Пермь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Назначение платежа – государственная пошлина за выдачу разрешений на добычу охотничьих ресурсов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1.2 Наименование получателя платежа: Министерство природных ресурсов, лесного хозяйства и экологии Пермского края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ИНН 5902293298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КПП 590201001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 xml:space="preserve">ОКТМО 57701000  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БИК 015773997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 xml:space="preserve">Расчетный счет 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03100643000000015600 Отделение Пермь банк России//УФК по Пермскому краю г. Пермь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Назначение платежа – государственная пошлина за выдачу дубликата разрешений на добычу охотничьих ресурсов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 xml:space="preserve">2. Наименование получателя платежа: ИФНС по Ленинскому району г. Перми 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 xml:space="preserve">ИНН 5902290787 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КПП 590201001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lastRenderedPageBreak/>
              <w:t>ОКТМО 57701000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БИК 015773997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 xml:space="preserve">Расчетный счет 40101810700000010003 Отделении Пермь г. Пермь (получатель - Управление Федерального казначейства по Пермскому краю (ИФНС по Ленинскому району </w:t>
            </w:r>
            <w:proofErr w:type="spellStart"/>
            <w:r w:rsidRPr="00A44E8C">
              <w:rPr>
                <w:rFonts w:ascii="Times New Roman" w:hAnsi="Times New Roman"/>
                <w:sz w:val="24"/>
              </w:rPr>
              <w:t>г.Перми</w:t>
            </w:r>
            <w:proofErr w:type="spellEnd"/>
            <w:r w:rsidRPr="00A44E8C">
              <w:rPr>
                <w:rFonts w:ascii="Times New Roman" w:hAnsi="Times New Roman"/>
                <w:sz w:val="24"/>
              </w:rPr>
              <w:t>)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03100643000000015600 Отделение Пермь банк России//УФК по Пермскому краю г. Пермь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КБК - 182 107 04010 01 1000 110</w:t>
            </w:r>
          </w:p>
          <w:p w:rsid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Назначение платежа: Сбор за пользование объектами животного мира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lastRenderedPageBreak/>
              <w:t>048 108 07240 01 1000 110</w:t>
            </w: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048 108 07240 01 1000 110</w:t>
            </w: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182 107 04010 01 1000 110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 xml:space="preserve">1. За предоставление государственной услуги по выдаче разрешений на добычу охотничьих ресурсов взимается государственная пошлина в размере, установленном подпунктом 96 пункта 1 статьи 333.33 Налогового кодекса Российской Федерации: 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 xml:space="preserve">1.1. За предоставление разрешения на добычу объектов животного мира - 650 рублей. 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1.2. За выдачу дубликата разрешения на добычу объектов животного мира - 350 рублей,</w:t>
            </w: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2. Сбор за пользование объектами животного мира в соответствии с пунктами 1 - 3 статьи 333.3 Налогового кодекса Российской Федерации</w:t>
            </w:r>
          </w:p>
        </w:tc>
      </w:tr>
      <w:tr w:rsidR="00A44E8C" w:rsidTr="00A44E8C">
        <w:trPr>
          <w:trHeight w:val="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Default="00A44E8C" w:rsidP="00A44E8C"/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Государственная экологическая экспертиза объектов регионального уровня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Наименование получателя платежа: Министерство природных ресурсов, лесного хозяйства и экологии Пермского края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 xml:space="preserve">ИНН 5902293298 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КПП 590201001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УФК по Пермскому краю (Министерство природных ресурсов, лесного хозяйства и экологии Пермского края)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 xml:space="preserve">Расчетный счет 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03100643000000015600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Отделение Пермь банка России//УФК по Пермскому краю г. Пермь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Кор/счет № 40102810145370000048</w:t>
            </w:r>
          </w:p>
          <w:p w:rsid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БИК 015773997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Определение стоимости государственной экологической экспертизы регионального уровня производится расчетным путем в соответствии со статьей 28 Федерального закона 174-ФЗ от 23 ноября 1995 года "Об экологической экспертизе", приказами Министерства природных ресурсов и экологии Российской Федерации от 23 сентября 2013 г. N 404 "Об утверждении Порядка оплаты труда внештатных экспертов государственной экологической экспертизы", от 12 мая 2014 г. N 205 "Об утверждении Порядка определения сметы расходов на проведение государственной экологической экспертизы".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Определение сметы расходов на проведение государственной экологической экспертизы объектов регионального уровня представлен в приложении 4 Приказа Министерства природных ресурсов, лесного хозяйства и экологии Пермского края от 16.04.2014 № СЭД-30-01-02-466 «Об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регионального уровня».</w:t>
            </w: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Финансирование государственной экологической экспертизы объектов регионального уровня осуществляется за счет средств Заявителя (100% предоплата) в полном соответствии со сметой расходов на проведение государственной экологической экспертизы, определяемой Министерством в соответствии с действующим законодательством.</w:t>
            </w:r>
          </w:p>
        </w:tc>
      </w:tr>
      <w:tr w:rsidR="00A44E8C" w:rsidTr="00A44E8C">
        <w:trPr>
          <w:trHeight w:val="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104F3F" w:rsidRDefault="00A44E8C" w:rsidP="00A44E8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F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Инспекция государственного технического </w:t>
            </w:r>
            <w:r w:rsidRPr="00104F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надзора Пермского края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D35140" w:rsidRDefault="00A44E8C" w:rsidP="00A44E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Государственная услуга по выдаче специального разрешения на </w:t>
            </w:r>
            <w:r w:rsidRPr="00D351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движение по автомобильным дорогам Пермского края крупногабаритных и (или) тяжеловесных транспортных средств,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в случае, если маршрут, часть маршрута указанных транспортных средств проходит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такого транспортного </w:t>
            </w:r>
            <w:r w:rsidRPr="00D35140">
              <w:rPr>
                <w:rFonts w:ascii="Times New Roman" w:hAnsi="Times New Roman"/>
                <w:sz w:val="24"/>
                <w:szCs w:val="24"/>
              </w:rPr>
              <w:lastRenderedPageBreak/>
              <w:t>средства проходит в границах Пермского края и указанный маршрут, часть маршрута не проходят по автомобильным дорогам федерального значения, участкам таких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 xml:space="preserve">Получатель: Управление федерального казначейства по Пермскому краю (Инспекция государственного технического </w:t>
            </w:r>
            <w:r w:rsidRPr="00A44E8C">
              <w:rPr>
                <w:rFonts w:ascii="Times New Roman" w:hAnsi="Times New Roman"/>
                <w:sz w:val="24"/>
              </w:rPr>
              <w:lastRenderedPageBreak/>
              <w:t>надзора Пермского края)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Текущий счет 40102810145370000048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Корреспондентский счет 03100643000000015600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в ОТДЕЛЕНИЕ ПЕРМЬ БАНКА РОССИИ//УФК по Пермскому краю г. Пермь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БИК 015773997 ИНН 5902293890 КПП590601001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ОКТМО 57701000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Назначение платежа:</w:t>
            </w:r>
          </w:p>
          <w:p w:rsid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lastRenderedPageBreak/>
              <w:t>844 1 08 07172 01 0000 110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1600 рублей</w:t>
            </w:r>
          </w:p>
        </w:tc>
      </w:tr>
      <w:tr w:rsidR="00A44E8C" w:rsidTr="00A44E8C">
        <w:trPr>
          <w:trHeight w:val="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D35140" w:rsidRDefault="00A44E8C" w:rsidP="00A44E8C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1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Министерство здравоохранения Пермского края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D35140" w:rsidRDefault="00A44E8C" w:rsidP="00A44E8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140">
              <w:rPr>
                <w:rFonts w:ascii="Times New Roman" w:hAnsi="Times New Roman"/>
                <w:sz w:val="24"/>
                <w:szCs w:val="24"/>
              </w:rPr>
              <w:t>Лицензирование медицинской деятельности (за исключением деятельности, предусматривающей предоставление услуг по оказанию высокотехнологичной медицинской помощи) медицинских и иных организаций (за исключением медицинских организаций, подведомственных федеральным органам исполнительной власти, государственным академиям наук, а также организаций федеральных органов исполнительной власти, в которых федеральным законом предусмотрена военн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приравненная к ней служба)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УФК по Пермскому краю (Министерство здравоохранения Пермского края, л/с 04561А21850)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ИНН 5902293308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КПП 590201001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БИК 015773997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Банк: ОТДЕЛЕНИЕ ПЕРМЬ БАНКА РОССИИ//УФК по Пермскому краю г. Пермь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Р/с 40102810145370000048</w:t>
            </w:r>
          </w:p>
          <w:p w:rsidR="00A44E8C" w:rsidRP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К/счет 03100643000000015600</w:t>
            </w:r>
          </w:p>
          <w:p w:rsidR="00A44E8C" w:rsidRDefault="00A44E8C" w:rsidP="00A44E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ОКТМО 57701000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КБК в зависимости от условий лицензирования: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 xml:space="preserve">за предоставление лицензии (лицензирование впервые) - 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КБК 06010807081010300110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За переоформление лицензии (при внесении изменений)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КБК 06010807081010400110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 xml:space="preserve">за переоформление лицензии (при изменении наименования организации или адреса осуществления деятельности) - 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КБК 06010807081010500110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за выдачу дубликата лицензии –</w:t>
            </w: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44E8C">
              <w:rPr>
                <w:rFonts w:ascii="Times New Roman" w:hAnsi="Times New Roman"/>
                <w:sz w:val="24"/>
              </w:rPr>
              <w:t>КБК 06010807081010700110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За предоставление лицензии в размере 7500,00 рублей (лицензирование впервые)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За переоформление лицензии в размере 3500,00 рублей (при внесении изменений)</w:t>
            </w:r>
          </w:p>
          <w:p w:rsidR="00A44E8C" w:rsidRP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За переоформление лицензии в размере 750,00 рублей (при изменении наименования организации или адреса осуществления деятельности)</w:t>
            </w:r>
          </w:p>
          <w:p w:rsidR="00A44E8C" w:rsidRDefault="00A44E8C" w:rsidP="00A44E8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 w:rsidRPr="00A44E8C">
              <w:rPr>
                <w:rFonts w:ascii="Times New Roman" w:hAnsi="Times New Roman"/>
                <w:color w:val="00000A"/>
                <w:sz w:val="24"/>
              </w:rPr>
              <w:t>За выдачу дубликата лицензии в размере 750,00 рублей</w:t>
            </w:r>
          </w:p>
        </w:tc>
      </w:tr>
    </w:tbl>
    <w:p w:rsidR="00F439CD" w:rsidRDefault="00F439CD" w:rsidP="00A44E8C">
      <w:pPr>
        <w:spacing w:after="0" w:line="240" w:lineRule="auto"/>
      </w:pPr>
    </w:p>
    <w:sectPr w:rsidR="00F439CD">
      <w:pgSz w:w="16817" w:h="11906" w:orient="landscape"/>
      <w:pgMar w:top="397" w:right="518" w:bottom="397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CD"/>
    <w:rsid w:val="000575F6"/>
    <w:rsid w:val="00342059"/>
    <w:rsid w:val="00690E19"/>
    <w:rsid w:val="00915D18"/>
    <w:rsid w:val="00A44E8C"/>
    <w:rsid w:val="00B2474F"/>
    <w:rsid w:val="00F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BFC5D-5958-47F9-8246-BBAC783C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List"/>
    <w:basedOn w:val="a4"/>
    <w:link w:val="a5"/>
  </w:style>
  <w:style w:type="character" w:customStyle="1" w:styleId="a5">
    <w:name w:val="Список Знак"/>
    <w:basedOn w:val="a6"/>
    <w:link w:val="a3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a7"/>
    <w:rPr>
      <w:b/>
    </w:rPr>
  </w:style>
  <w:style w:type="character" w:styleId="a7">
    <w:name w:val="Strong"/>
    <w:basedOn w:val="a0"/>
    <w:link w:val="12"/>
    <w:rPr>
      <w:b/>
    </w:rPr>
  </w:style>
  <w:style w:type="paragraph" w:styleId="a8">
    <w:name w:val="index heading"/>
    <w:basedOn w:val="a"/>
    <w:link w:val="a9"/>
  </w:style>
  <w:style w:type="character" w:customStyle="1" w:styleId="a9">
    <w:name w:val="Указатель Знак"/>
    <w:basedOn w:val="1"/>
    <w:link w:val="a8"/>
    <w:rPr>
      <w:sz w:val="22"/>
    </w:rPr>
  </w:style>
  <w:style w:type="paragraph" w:customStyle="1" w:styleId="FontStyle42">
    <w:name w:val="Font Style42"/>
    <w:link w:val="FontStyle421"/>
    <w:rPr>
      <w:rFonts w:ascii="Times New Roman" w:hAnsi="Times New Roman"/>
      <w:sz w:val="26"/>
    </w:rPr>
  </w:style>
  <w:style w:type="character" w:customStyle="1" w:styleId="FontStyle421">
    <w:name w:val="Font Style421"/>
    <w:link w:val="FontStyle42"/>
    <w:rPr>
      <w:rFonts w:ascii="Times New Roman" w:hAnsi="Times New Roman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caption"/>
    <w:basedOn w:val="a"/>
    <w:link w:val="ab"/>
    <w:pPr>
      <w:spacing w:before="120" w:after="120"/>
    </w:pPr>
    <w:rPr>
      <w:i/>
      <w:sz w:val="24"/>
    </w:rPr>
  </w:style>
  <w:style w:type="character" w:customStyle="1" w:styleId="ab">
    <w:name w:val="Название объекта Знак"/>
    <w:basedOn w:val="1"/>
    <w:link w:val="aa"/>
    <w:rPr>
      <w:i/>
      <w:sz w:val="24"/>
    </w:rPr>
  </w:style>
  <w:style w:type="paragraph" w:customStyle="1" w:styleId="13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a4">
    <w:name w:val="Body Text"/>
    <w:basedOn w:val="a"/>
    <w:link w:val="a6"/>
    <w:pPr>
      <w:spacing w:after="140"/>
    </w:pPr>
  </w:style>
  <w:style w:type="character" w:customStyle="1" w:styleId="a6">
    <w:name w:val="Основной текст Знак"/>
    <w:basedOn w:val="1"/>
    <w:link w:val="a4"/>
    <w:rPr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Plain Text"/>
    <w:basedOn w:val="a"/>
    <w:link w:val="17"/>
    <w:pPr>
      <w:spacing w:after="0" w:line="240" w:lineRule="auto"/>
    </w:pPr>
    <w:rPr>
      <w:rFonts w:ascii="Calibri" w:hAnsi="Calibri"/>
      <w:color w:val="00000A"/>
    </w:rPr>
  </w:style>
  <w:style w:type="character" w:customStyle="1" w:styleId="17">
    <w:name w:val="Текст Знак1"/>
    <w:basedOn w:val="1"/>
    <w:link w:val="ad"/>
    <w:rPr>
      <w:rFonts w:ascii="Calibri" w:hAnsi="Calibri"/>
      <w:color w:val="00000A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yle19">
    <w:name w:val="Style19"/>
    <w:basedOn w:val="a"/>
    <w:link w:val="Style191"/>
    <w:pPr>
      <w:widowControl w:val="0"/>
      <w:spacing w:after="0" w:line="307" w:lineRule="exact"/>
      <w:jc w:val="center"/>
    </w:pPr>
    <w:rPr>
      <w:rFonts w:ascii="Times New Roman" w:hAnsi="Times New Roman"/>
      <w:sz w:val="24"/>
    </w:rPr>
  </w:style>
  <w:style w:type="character" w:customStyle="1" w:styleId="Style191">
    <w:name w:val="Style191"/>
    <w:basedOn w:val="1"/>
    <w:link w:val="Style19"/>
    <w:rPr>
      <w:rFonts w:ascii="Times New Roman" w:hAnsi="Times New Roman"/>
      <w:sz w:val="24"/>
    </w:rPr>
  </w:style>
  <w:style w:type="paragraph" w:styleId="ae">
    <w:name w:val="Normal (Web)"/>
    <w:basedOn w:val="a"/>
    <w:link w:val="af"/>
    <w:pPr>
      <w:spacing w:beforeAutospacing="1" w:after="119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4">
    <w:name w:val="Текст Знак"/>
    <w:basedOn w:val="13"/>
    <w:link w:val="23"/>
    <w:rPr>
      <w:rFonts w:ascii="Calibri" w:hAnsi="Calibri"/>
      <w:color w:val="00000A"/>
    </w:rPr>
  </w:style>
  <w:style w:type="character" w:customStyle="1" w:styleId="23">
    <w:name w:val="Текст Знак2"/>
    <w:basedOn w:val="a0"/>
    <w:link w:val="af4"/>
    <w:rPr>
      <w:rFonts w:ascii="Calibri" w:hAnsi="Calibri"/>
      <w:color w:val="00000A"/>
    </w:rPr>
  </w:style>
  <w:style w:type="paragraph" w:customStyle="1" w:styleId="af5">
    <w:name w:val="Заголовок"/>
    <w:basedOn w:val="a"/>
    <w:next w:val="a4"/>
    <w:link w:val="1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8">
    <w:name w:val="Заголовок1"/>
    <w:basedOn w:val="1"/>
    <w:link w:val="af5"/>
    <w:rPr>
      <w:rFonts w:ascii="Liberation Sans" w:hAnsi="Liberation Sans"/>
      <w:sz w:val="28"/>
    </w:rPr>
  </w:style>
  <w:style w:type="paragraph" w:styleId="af6">
    <w:name w:val="No Spacing"/>
    <w:uiPriority w:val="1"/>
    <w:qFormat/>
    <w:rsid w:val="00A44E8C"/>
    <w:rPr>
      <w:rFonts w:eastAsia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Максим Андреевич</dc:creator>
  <cp:keywords/>
  <dc:description/>
  <cp:lastModifiedBy>Корепанов Артем Васильевич</cp:lastModifiedBy>
  <cp:revision>2</cp:revision>
  <dcterms:created xsi:type="dcterms:W3CDTF">2023-03-10T09:08:00Z</dcterms:created>
  <dcterms:modified xsi:type="dcterms:W3CDTF">2023-03-10T09:08:00Z</dcterms:modified>
</cp:coreProperties>
</file>